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65" w:rsidRPr="00F16B65" w:rsidRDefault="00F16B65" w:rsidP="00F16B6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F16B65" w:rsidRPr="00F16B65" w:rsidRDefault="00F16B65" w:rsidP="00F16B6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F16B65" w:rsidRPr="00F16B65" w:rsidRDefault="00F16B65" w:rsidP="00F16B6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16B65" w:rsidRPr="00F16B65" w:rsidRDefault="00F16B65" w:rsidP="00F16B6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6B65" w:rsidRPr="00F16B65" w:rsidRDefault="00F16B65" w:rsidP="00F16B65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F16B65" w:rsidRPr="00F16B65" w:rsidRDefault="00F16B65" w:rsidP="00F16B65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F16B65" w:rsidRPr="00F16B65" w:rsidTr="00621F9A">
        <w:trPr>
          <w:trHeight w:val="2141"/>
        </w:trPr>
        <w:tc>
          <w:tcPr>
            <w:tcW w:w="4536" w:type="dxa"/>
          </w:tcPr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F16B65" w:rsidRPr="00F16B65" w:rsidRDefault="00F16B65" w:rsidP="00621F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F16B65" w:rsidRPr="00F16B65" w:rsidRDefault="00F16B65" w:rsidP="00621F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Трушина З.А.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F16B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«31» августа 2021 г.</w:t>
            </w:r>
          </w:p>
        </w:tc>
        <w:tc>
          <w:tcPr>
            <w:tcW w:w="4678" w:type="dxa"/>
          </w:tcPr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F16B65" w:rsidRPr="00F16B65" w:rsidRDefault="00F16B65" w:rsidP="00621F9A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3D6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«31» </w:t>
            </w:r>
            <w:r w:rsidR="003D6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Pr="00F16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F16B65" w:rsidRPr="00F16B65" w:rsidRDefault="00F16B65" w:rsidP="00621F9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F16B6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F16B6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F16B6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истории</w:t>
      </w:r>
      <w:proofErr w:type="spellEnd"/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F16B65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</w:t>
      </w:r>
      <w:proofErr w:type="gramStart"/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–</w:t>
      </w:r>
      <w:r w:rsidRPr="00F16B65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с</w:t>
      </w:r>
      <w:proofErr w:type="gramEnd"/>
      <w:r w:rsidRPr="00F16B65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 xml:space="preserve">реднее </w:t>
      </w:r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11 класс </w:t>
      </w: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F16B6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Северина С.Ю.</w:t>
      </w: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6B65" w:rsidRPr="00F16B65" w:rsidRDefault="00F16B65" w:rsidP="00F16B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6B65" w:rsidRPr="00F16B65" w:rsidRDefault="00F16B65" w:rsidP="00F16B65">
      <w:pPr>
        <w:spacing w:after="0" w:line="0" w:lineRule="atLeast"/>
        <w:jc w:val="center"/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</w:pPr>
      <w:r w:rsidRPr="00F16B65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F16B65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F16B6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Рабочая программа по истории для 11-го класса</w:t>
      </w:r>
    </w:p>
    <w:p w:rsidR="00F16B65" w:rsidRPr="00F16B65" w:rsidRDefault="00F16B65" w:rsidP="00F16B6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истории на 2021/22 учебный год для обучающихся 11 -го класса МБОУ лицей № 4 разработана на основании: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F16B65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F16B65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16B65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истории в Российской Федерации, утвержденной распоряжением Правительства от 09.04.2016 № 637-р;</w:t>
      </w: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плана основного общего образования, утвержденного приказом </w:t>
      </w:r>
      <w:r w:rsidR="003D64A1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 «О внесении изменений в основную образовательную программу основного общего образования».</w:t>
      </w:r>
    </w:p>
    <w:p w:rsidR="00F16B65" w:rsidRPr="00F16B65" w:rsidRDefault="00F16B65" w:rsidP="00F16B65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6B65" w:rsidRPr="00F16B65" w:rsidRDefault="00F16B65" w:rsidP="00F16B65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F16B65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F16B65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F16B65" w:rsidRPr="00F16B65" w:rsidRDefault="00F16B65" w:rsidP="00F16B65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  <w:r w:rsidRPr="00F16B65">
        <w:rPr>
          <w:rFonts w:ascii="Times New Roman" w:eastAsia="Times New Roman" w:hAnsi="Times New Roman"/>
          <w:color w:val="000000"/>
          <w:sz w:val="24"/>
          <w:szCs w:val="24"/>
        </w:rPr>
        <w:t>Основной образовательной программой среднего общего образования Образовательный процесс осуществляется с использованием учебников, учебных пособий, входящих в действующий федеральный перечень. Перечень учебников ежегодно утверждается приказом директора по школе.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 для 11 класса ориентирована на использование  следующих  учебников: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История. История России. 11 класс.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организаций. Базовый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2 частях. Авторы: А.А.Данилов,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А.В.Торкунов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О.В.Хлевнюк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С.М.Шахрай, В.А. Шестаков; под ред. А.В.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Просвещение, 2019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История. Всеобщая история. Новейшая история. 11 класс.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для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общеобразоват.организаций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базовый и углублённый уровни/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О.С.Сороко-Цюпа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А.О.Сороко-Цюпа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под ред. А.О.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Чубарьяна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«Просвещение», 2019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расчитана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34 учебные  недели, 68   часов в год.</w:t>
      </w:r>
    </w:p>
    <w:p w:rsidR="00F16B65" w:rsidRPr="00F16B65" w:rsidRDefault="00F16B65" w:rsidP="00F16B65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</w:p>
    <w:p w:rsidR="00F16B65" w:rsidRPr="00F16B65" w:rsidRDefault="00F16B65" w:rsidP="00F16B6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B65" w:rsidRPr="00F16B65" w:rsidRDefault="00F16B65" w:rsidP="00F16B6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6B65">
        <w:rPr>
          <w:rFonts w:ascii="Times New Roman" w:hAnsi="Times New Roman" w:cs="Times New Roman"/>
          <w:b/>
          <w:sz w:val="24"/>
          <w:szCs w:val="24"/>
        </w:rPr>
        <w:t>МЕСТО В УЧЕБНОМ ПЛАНЕ</w:t>
      </w:r>
    </w:p>
    <w:p w:rsidR="00F16B65" w:rsidRPr="00F16B65" w:rsidRDefault="00F16B65" w:rsidP="00F16B6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36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F16B65">
        <w:rPr>
          <w:rFonts w:ascii="Times New Roman" w:hAnsi="Times New Roman" w:cs="Times New Roman"/>
          <w:sz w:val="24"/>
          <w:szCs w:val="24"/>
        </w:rPr>
        <w:t xml:space="preserve">          Согласно учебному плану и расписанию лицей №4 на 2021 – 2022  учебный год курс истории в 11 классе рассчитан на 68 часов (2 раза в неделю) На изучение Всеобщей истории отводится 28 часов, на изучение Истории России – 40 часов.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КУРСА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и готовность к практической реализации своей идентичности как гражданина своей страны, представителя этнической и религиозной группы, локальной и региональной общности;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осмысление социально-нравственного опыта предшествующих поколений, достижений и уроков исторического пути, пройденного страной, её народами;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своего места в движении от прошлого к настоящему и будущему;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уважение демократических ценностей современного общества, прав и свобод человека; толерантность;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способность к определению своей позиции и ответственному поведению;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культурного многообразия своей страны и мира, уважения к культуре своего и других народов;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готовность к международному диалогу, взаимодействию с представителями других народов, государств.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организовывать и регулировать свою деятельность с использованием понятийного и познавательного инструментария изучаемых областей знаний;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 выполнения действий;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осуществлять самостоятельный поиск информационных источников, давать им оценку;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использовать современные источники информации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под руководством педагога;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определять понятия, устанавливать аналогии, классифицировать, выбирать основания и критерии для классификации и обобщения;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логически строить рассуждение, ясно и аргументированно излагать мысли;</w:t>
      </w:r>
    </w:p>
    <w:p w:rsidR="00F16B65" w:rsidRPr="00F16B65" w:rsidRDefault="00F16B65" w:rsidP="00F16B65">
      <w:pPr>
        <w:shd w:val="clear" w:color="auto" w:fill="FFFFFF"/>
        <w:tabs>
          <w:tab w:val="left" w:pos="9072"/>
        </w:tabs>
        <w:spacing w:after="0" w:line="240" w:lineRule="auto"/>
        <w:ind w:right="28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владеть начальными исследовательскими умениями, решать поисковые и исследовательские задачи;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представлять результаты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использовать </w:t>
      </w:r>
      <w:proofErr w:type="spellStart"/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ИКТ-технологии</w:t>
      </w:r>
      <w:proofErr w:type="spellEnd"/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обработки, передачи, систематизации и презентации ин формации;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оценивать собственные действия, учебные достижения.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отслеживать историческое событие, процесс в динамике; выделять периоды исторических событий, явлений, процессов и объяснять основания для их периодизации;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владеть системными знаниями об основных этапах, процессах, ключевых событиях истории России и человечества, о месте своей страны во всемирной истории;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применять понятийный аппарат исторического знания для систематизации исторических фактов, раскрытия общего и особенного в развитии исторических общностей;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применять различные методы исторического анализа;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самостоятельно определять причины и отслеживать по следствия исторических событий, явлений;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осуществлять сопоставительный анализ различных источников исторической информации для реконструкции на этой основе исторических ситуаций и явлений;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осуществлять структурный и смысловой анализ текста исторического источника;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критически анализировать и оценивать информационную значимость вещественных изобразительных источников;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конкретизировать обобщающие характеристики, теоретические положения об историческом развитии на фактическом материале;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применять знания из других предметных областей для анализа исторического объекта;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определять и обосновывать своё отношение к различным версиям и оценкам событий и личностям прошлого;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различать субъективные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объективизированные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исторические оценки;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конструктивно применять исторические и историко-культурные знания в социальной практике, общественной деятельности, межкультурном общении.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материала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I. Апогей и кризис советской системы. 1945—1991 гг. 22 часа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 Лысенко и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лысенковщина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Коминформбюро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Организация Североатлантического договора (НАТО). Создание Организации Варшавского договора. Война в Корее.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И.В. Сталин в оценках современников и историков.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Частичная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десталинизация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Приоткрытие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тамиздат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Востребованность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научного и инженерного труда. Расширение системы ведомственных НИИ. ХХ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Хрущевки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Карибский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кризис 1962 г.).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Новочеркасские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события. Смещение Н.С. Хрущева и приход к власти Л.И. Брежнева. Оценка Хрущева и его реформ современниками и историками.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Десталинизация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ресталинизация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Экономические реформы 1960-х гг. Новые ориентиры аграрной политики.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Косыгинская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Несуны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». Потребительские тенденции в советском обществе. Дефицит и очереди.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индивидуальной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десталинизации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л в КПСС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с в КПСС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автономизации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– предоставления автономиям статуса союзных республик.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Ново-Огаревский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Радикализация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Алма-Атинское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М.С. Горбачев в оценках современников и историков.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II. Российская Федерация 11 часов.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Ваучерная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приватизация.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Долларизация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деиндустриализации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предпринимательской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Политтехнологии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Семибанкирщина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Б.Н. Ельцин в оценках современников и историков.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депопуляции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паралимпийские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Внешняя политика в конце XX – начале XXI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ЕврАзЭС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Дальневосточное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другие направления политики России.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невостребованность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их открытий. Религиозные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конфессии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Всеобщая история. Новейшая история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Коминформ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Советско-югославский конфликт. Террор в Восточной Европе. Совет экономической взаимопомощи. НАТО. «Охота на ведьм» в США.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Карибский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кризис. Договор о запрещении ядерных испытаний в трех средах.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«Разрядка». Причины «разрядки». Визиты Р. Никсона в КНР и СССР. Договор ОСВ-1 и об ограничении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. Новая восточная политика ФРГ. Хельсинкский акт. Договор ОСВ-2. Ракетный кризис в  Европе. Ввод советских войск в Афганистан. Возвращение к политике «холодной войны».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 прав человека. «Бурные шестидесятые». Движение за гражданские права в США. Новые течения в обществе и культуре.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Полпотовский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в Камбодже.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Положение стран Латинской Америки в середине ХХ века. Аграрные реформы 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импортзамещающая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Индонезия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Сукарно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Сухарто. Страны Юго-Восточной Азии после войны в Индокитае.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Япония после</w:t>
      </w:r>
      <w:proofErr w:type="gram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Модернизационные</w:t>
      </w:r>
      <w:proofErr w:type="spellEnd"/>
      <w:r w:rsidRPr="00F16B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</w:t>
      </w:r>
    </w:p>
    <w:p w:rsidR="00F16B65" w:rsidRPr="00F16B65" w:rsidRDefault="00F16B65" w:rsidP="00F16B65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019" w:rsidRPr="00F16B65" w:rsidRDefault="005F4019">
      <w:pPr>
        <w:rPr>
          <w:rFonts w:ascii="Times New Roman" w:hAnsi="Times New Roman" w:cs="Times New Roman"/>
          <w:sz w:val="24"/>
          <w:szCs w:val="24"/>
        </w:rPr>
      </w:pPr>
    </w:p>
    <w:sectPr w:rsidR="005F4019" w:rsidRPr="00F16B65" w:rsidSect="005F4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16B65"/>
    <w:rsid w:val="003D64A1"/>
    <w:rsid w:val="005F4019"/>
    <w:rsid w:val="00F16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F16B65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F16B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4980</Words>
  <Characters>28389</Characters>
  <Application>Microsoft Office Word</Application>
  <DocSecurity>0</DocSecurity>
  <Lines>236</Lines>
  <Paragraphs>66</Paragraphs>
  <ScaleCrop>false</ScaleCrop>
  <Company>Hewlett-Packard</Company>
  <LinksUpToDate>false</LinksUpToDate>
  <CharactersWithSpaces>33303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</dc:creator>
  <cp:keywords/>
  <dc:description/>
  <cp:lastModifiedBy>Test55</cp:lastModifiedBy>
  <cp:revision>4</cp:revision>
  <dcterms:created xsi:type="dcterms:W3CDTF">2021-12-15T07:14:00Z</dcterms:created>
  <dcterms:modified xsi:type="dcterms:W3CDTF">2021-12-17T11:26:00Z</dcterms:modified>
</cp:coreProperties>
</file>